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1F" w:rsidRDefault="009A1E1F" w:rsidP="009A1E1F">
      <w:pPr>
        <w:pStyle w:val="20"/>
        <w:shd w:val="clear" w:color="auto" w:fill="auto"/>
        <w:spacing w:before="0"/>
        <w:jc w:val="center"/>
      </w:pPr>
      <w:r>
        <w:rPr>
          <w:color w:val="000000"/>
          <w:lang w:eastAsia="ru-RU" w:bidi="ru-RU"/>
        </w:rPr>
        <w:t>ПРОГРАММА</w:t>
      </w:r>
    </w:p>
    <w:p w:rsidR="009A1E1F" w:rsidRDefault="009A1E1F" w:rsidP="009A1E1F">
      <w:pPr>
        <w:pStyle w:val="20"/>
        <w:shd w:val="clear" w:color="auto" w:fill="auto"/>
        <w:spacing w:before="0" w:after="320"/>
        <w:jc w:val="center"/>
      </w:pPr>
      <w:proofErr w:type="spellStart"/>
      <w:r>
        <w:rPr>
          <w:color w:val="000000"/>
          <w:lang w:eastAsia="ru-RU" w:bidi="ru-RU"/>
        </w:rPr>
        <w:t>вебинара</w:t>
      </w:r>
      <w:proofErr w:type="spellEnd"/>
      <w:r>
        <w:rPr>
          <w:color w:val="000000"/>
          <w:lang w:eastAsia="ru-RU" w:bidi="ru-RU"/>
        </w:rPr>
        <w:t xml:space="preserve"> для родителей (законных представителей) по теме:</w:t>
      </w:r>
      <w:r>
        <w:rPr>
          <w:color w:val="000000"/>
          <w:lang w:eastAsia="ru-RU" w:bidi="ru-RU"/>
        </w:rPr>
        <w:br/>
        <w:t>«Профилактики распространения ВИЧ-инфекции и формирования ответственного и</w:t>
      </w:r>
      <w:r>
        <w:rPr>
          <w:color w:val="000000"/>
          <w:lang w:eastAsia="ru-RU" w:bidi="ru-RU"/>
        </w:rPr>
        <w:br/>
        <w:t>безопасного поведения среди подростков и молодежи»</w:t>
      </w:r>
    </w:p>
    <w:p w:rsidR="009A1E1F" w:rsidRDefault="009A1E1F" w:rsidP="009A1E1F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>28 ноября 2020 г., 10.00 (</w:t>
      </w:r>
      <w:proofErr w:type="spellStart"/>
      <w:proofErr w:type="gramStart"/>
      <w:r>
        <w:rPr>
          <w:color w:val="000000"/>
          <w:lang w:eastAsia="ru-RU" w:bidi="ru-RU"/>
        </w:rPr>
        <w:t>Мск</w:t>
      </w:r>
      <w:proofErr w:type="spellEnd"/>
      <w:proofErr w:type="gramEnd"/>
      <w:r>
        <w:rPr>
          <w:color w:val="000000"/>
          <w:lang w:eastAsia="ru-RU" w:bidi="ru-RU"/>
        </w:rPr>
        <w:t>).</w:t>
      </w:r>
    </w:p>
    <w:p w:rsidR="009A1E1F" w:rsidRDefault="009A1E1F" w:rsidP="009A1E1F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 xml:space="preserve">Ссылка на подключение: </w:t>
      </w:r>
      <w:hyperlink r:id="rId6" w:history="1">
        <w:r>
          <w:rPr>
            <w:rStyle w:val="a3"/>
            <w:color w:val="000000"/>
            <w:lang w:val="en-US" w:bidi="en-US"/>
          </w:rPr>
          <w:t>https</w:t>
        </w:r>
        <w:r>
          <w:rPr>
            <w:rStyle w:val="a3"/>
            <w:color w:val="000000"/>
            <w:lang w:bidi="en-US"/>
          </w:rPr>
          <w:t>://</w:t>
        </w:r>
        <w:r>
          <w:rPr>
            <w:rStyle w:val="a3"/>
            <w:color w:val="000000"/>
            <w:lang w:val="en-US" w:bidi="en-US"/>
          </w:rPr>
          <w:t>events</w:t>
        </w:r>
        <w:r>
          <w:rPr>
            <w:rStyle w:val="a3"/>
            <w:color w:val="000000"/>
            <w:lang w:bidi="en-US"/>
          </w:rPr>
          <w:t>.</w:t>
        </w:r>
        <w:r>
          <w:rPr>
            <w:rStyle w:val="a3"/>
            <w:color w:val="000000"/>
            <w:lang w:val="en-US" w:bidi="en-US"/>
          </w:rPr>
          <w:t>webinar</w:t>
        </w:r>
        <w:r>
          <w:rPr>
            <w:rStyle w:val="a3"/>
            <w:color w:val="000000"/>
            <w:lang w:bidi="en-US"/>
          </w:rPr>
          <w:t>.</w:t>
        </w:r>
        <w:proofErr w:type="spellStart"/>
        <w:r>
          <w:rPr>
            <w:rStyle w:val="a3"/>
            <w:color w:val="000000"/>
            <w:lang w:val="en-US" w:bidi="en-US"/>
          </w:rPr>
          <w:t>ru</w:t>
        </w:r>
        <w:proofErr w:type="spellEnd"/>
        <w:r>
          <w:rPr>
            <w:rStyle w:val="a3"/>
            <w:color w:val="000000"/>
            <w:lang w:bidi="en-US"/>
          </w:rPr>
          <w:t>/19466565/6692223</w:t>
        </w:r>
      </w:hyperlink>
    </w:p>
    <w:p w:rsidR="009A1E1F" w:rsidRDefault="009A1E1F" w:rsidP="009A1E1F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before="0"/>
      </w:pPr>
      <w:r>
        <w:rPr>
          <w:color w:val="000000"/>
          <w:lang w:eastAsia="ru-RU" w:bidi="ru-RU"/>
        </w:rPr>
        <w:t>Презентация работы интерактивной площадки свободного общения - «Открытый диалог с родителями о профилактике ВИЧ-инфекции».</w:t>
      </w:r>
    </w:p>
    <w:p w:rsidR="009A1E1F" w:rsidRDefault="009A1E1F" w:rsidP="009A1E1F">
      <w:pPr>
        <w:pStyle w:val="20"/>
        <w:shd w:val="clear" w:color="auto" w:fill="auto"/>
        <w:tabs>
          <w:tab w:val="left" w:pos="4470"/>
        </w:tabs>
        <w:spacing w:before="0"/>
      </w:pPr>
      <w:r>
        <w:rPr>
          <w:rStyle w:val="214pt"/>
        </w:rPr>
        <w:t>АРТАМОНОВА Елена</w:t>
      </w:r>
      <w:r>
        <w:rPr>
          <w:rStyle w:val="214pt"/>
        </w:rPr>
        <w:tab/>
      </w:r>
      <w:r>
        <w:rPr>
          <w:color w:val="000000"/>
          <w:lang w:eastAsia="ru-RU" w:bidi="ru-RU"/>
        </w:rPr>
        <w:t>заместитель директора по развитию</w:t>
      </w:r>
    </w:p>
    <w:p w:rsidR="009A1E1F" w:rsidRDefault="009A1E1F" w:rsidP="009A1E1F">
      <w:pPr>
        <w:pStyle w:val="20"/>
        <w:shd w:val="clear" w:color="auto" w:fill="auto"/>
        <w:tabs>
          <w:tab w:val="left" w:pos="4470"/>
        </w:tabs>
        <w:spacing w:before="0"/>
      </w:pPr>
      <w:r>
        <w:rPr>
          <w:rStyle w:val="214pt"/>
        </w:rPr>
        <w:t>Геннадьевна</w:t>
      </w:r>
      <w:r>
        <w:rPr>
          <w:rStyle w:val="214pt"/>
        </w:rPr>
        <w:tab/>
      </w:r>
      <w:r>
        <w:rPr>
          <w:color w:val="000000"/>
          <w:lang w:eastAsia="ru-RU" w:bidi="ru-RU"/>
        </w:rPr>
        <w:t xml:space="preserve">системы профилактики </w:t>
      </w:r>
      <w:proofErr w:type="spellStart"/>
      <w:proofErr w:type="gramStart"/>
      <w:r>
        <w:rPr>
          <w:color w:val="000000"/>
          <w:lang w:eastAsia="ru-RU" w:bidi="ru-RU"/>
        </w:rPr>
        <w:t>девиантного</w:t>
      </w:r>
      <w:proofErr w:type="spellEnd"/>
      <w:proofErr w:type="gramEnd"/>
    </w:p>
    <w:p w:rsidR="009A1E1F" w:rsidRDefault="009A1E1F" w:rsidP="009A1E1F">
      <w:pPr>
        <w:pStyle w:val="20"/>
        <w:shd w:val="clear" w:color="auto" w:fill="auto"/>
        <w:spacing w:before="0" w:after="320"/>
        <w:ind w:left="4620" w:right="1640"/>
        <w:jc w:val="left"/>
      </w:pPr>
      <w:r>
        <w:rPr>
          <w:color w:val="000000"/>
          <w:lang w:eastAsia="ru-RU" w:bidi="ru-RU"/>
        </w:rPr>
        <w:t>поведения ФГБУ «Центр защиты прав и интересов детей»</w:t>
      </w:r>
    </w:p>
    <w:p w:rsidR="009A1E1F" w:rsidRDefault="009A1E1F" w:rsidP="009A1E1F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/>
      </w:pPr>
      <w:r>
        <w:rPr>
          <w:color w:val="000000"/>
          <w:lang w:eastAsia="ru-RU" w:bidi="ru-RU"/>
        </w:rPr>
        <w:t>«Как разговаривать с детьми о ВИЧ?»</w:t>
      </w:r>
    </w:p>
    <w:p w:rsidR="009A1E1F" w:rsidRDefault="009A1E1F" w:rsidP="009A1E1F">
      <w:pPr>
        <w:pStyle w:val="20"/>
        <w:shd w:val="clear" w:color="auto" w:fill="auto"/>
        <w:tabs>
          <w:tab w:val="left" w:pos="4470"/>
        </w:tabs>
        <w:spacing w:before="0"/>
      </w:pPr>
      <w:r>
        <w:rPr>
          <w:rStyle w:val="214pt"/>
        </w:rPr>
        <w:t>ТОКАРЕВА Елизавета</w:t>
      </w:r>
      <w:r>
        <w:rPr>
          <w:rStyle w:val="214pt"/>
        </w:rPr>
        <w:tab/>
      </w:r>
      <w:r>
        <w:rPr>
          <w:color w:val="000000"/>
          <w:lang w:eastAsia="ru-RU" w:bidi="ru-RU"/>
        </w:rPr>
        <w:t>клинический психолог НКО</w:t>
      </w:r>
    </w:p>
    <w:p w:rsidR="009A1E1F" w:rsidRDefault="009A1E1F" w:rsidP="009A1E1F">
      <w:pPr>
        <w:pStyle w:val="20"/>
        <w:shd w:val="clear" w:color="auto" w:fill="auto"/>
        <w:tabs>
          <w:tab w:val="left" w:pos="4470"/>
        </w:tabs>
        <w:spacing w:before="0"/>
      </w:pPr>
      <w:r>
        <w:rPr>
          <w:rStyle w:val="214pt"/>
        </w:rPr>
        <w:t>Дмитриевна</w:t>
      </w:r>
      <w:r>
        <w:rPr>
          <w:rStyle w:val="214pt"/>
        </w:rPr>
        <w:tab/>
      </w:r>
      <w:r>
        <w:rPr>
          <w:color w:val="000000"/>
          <w:lang w:eastAsia="ru-RU" w:bidi="ru-RU"/>
        </w:rPr>
        <w:t>Благотворительный Фонд «Дети</w:t>
      </w:r>
    </w:p>
    <w:p w:rsidR="009A1E1F" w:rsidRDefault="009A1E1F" w:rsidP="009A1E1F">
      <w:pPr>
        <w:pStyle w:val="20"/>
        <w:shd w:val="clear" w:color="auto" w:fill="auto"/>
        <w:spacing w:before="0" w:after="320"/>
        <w:ind w:left="4620"/>
        <w:jc w:val="left"/>
      </w:pPr>
      <w:r>
        <w:rPr>
          <w:color w:val="000000"/>
          <w:lang w:eastAsia="ru-RU" w:bidi="ru-RU"/>
        </w:rPr>
        <w:t>плюс»</w:t>
      </w:r>
    </w:p>
    <w:p w:rsidR="009A1E1F" w:rsidRDefault="009A1E1F" w:rsidP="009A1E1F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/>
      </w:pPr>
      <w:r>
        <w:rPr>
          <w:color w:val="000000"/>
          <w:lang w:eastAsia="ru-RU" w:bidi="ru-RU"/>
        </w:rPr>
        <w:t>«Оказание поддержки семьям, воспитывающих детей с ВИЧ».</w:t>
      </w:r>
    </w:p>
    <w:p w:rsidR="009A1E1F" w:rsidRDefault="009A1E1F" w:rsidP="009A1E1F">
      <w:pPr>
        <w:pStyle w:val="20"/>
        <w:shd w:val="clear" w:color="auto" w:fill="auto"/>
        <w:tabs>
          <w:tab w:val="left" w:pos="4470"/>
        </w:tabs>
        <w:spacing w:before="0"/>
      </w:pPr>
      <w:r>
        <w:rPr>
          <w:rStyle w:val="214pt"/>
        </w:rPr>
        <w:t>ГАЛЬЦОВА Полина Сергеевна</w:t>
      </w:r>
      <w:r>
        <w:rPr>
          <w:rStyle w:val="214pt"/>
        </w:rPr>
        <w:tab/>
      </w:r>
      <w:r>
        <w:rPr>
          <w:color w:val="000000"/>
          <w:lang w:eastAsia="ru-RU" w:bidi="ru-RU"/>
        </w:rPr>
        <w:t>семейный психолог, учредитель</w:t>
      </w:r>
    </w:p>
    <w:p w:rsidR="009A1E1F" w:rsidRDefault="009A1E1F" w:rsidP="009A1E1F">
      <w:pPr>
        <w:pStyle w:val="20"/>
        <w:shd w:val="clear" w:color="auto" w:fill="auto"/>
        <w:spacing w:before="0"/>
        <w:ind w:left="4620" w:right="1640"/>
        <w:jc w:val="left"/>
        <w:sectPr w:rsidR="009A1E1F">
          <w:pgSz w:w="11900" w:h="16840"/>
          <w:pgMar w:top="1244" w:right="513" w:bottom="1407" w:left="1105" w:header="0" w:footer="3" w:gutter="0"/>
          <w:pgNumType w:start="1"/>
          <w:cols w:space="720"/>
        </w:sectPr>
      </w:pPr>
      <w:r>
        <w:rPr>
          <w:color w:val="000000"/>
          <w:lang w:eastAsia="ru-RU" w:bidi="ru-RU"/>
        </w:rPr>
        <w:t>НКО Благотворительный Фонд «Дети плюс»</w:t>
      </w:r>
      <w:bookmarkStart w:id="0" w:name="_GoBack"/>
      <w:bookmarkEnd w:id="0"/>
    </w:p>
    <w:p w:rsidR="00304AFC" w:rsidRDefault="00304AFC"/>
    <w:sectPr w:rsidR="0030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B27"/>
    <w:multiLevelType w:val="multilevel"/>
    <w:tmpl w:val="FA58B5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C4"/>
    <w:rsid w:val="00304AFC"/>
    <w:rsid w:val="006A6AC4"/>
    <w:rsid w:val="009A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A1E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E1F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4pt">
    <w:name w:val="Основной текст (2) + 14 pt"/>
    <w:aliases w:val="Полужирный"/>
    <w:basedOn w:val="2"/>
    <w:rsid w:val="009A1E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9A1E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A1E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E1F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4pt">
    <w:name w:val="Основной текст (2) + 14 pt"/>
    <w:aliases w:val="Полужирный"/>
    <w:basedOn w:val="2"/>
    <w:rsid w:val="009A1E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9A1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9466565/6692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>Газпром межрегионгаз Тула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2020-11-26T10:17:00Z</dcterms:created>
  <dcterms:modified xsi:type="dcterms:W3CDTF">2020-11-26T10:17:00Z</dcterms:modified>
</cp:coreProperties>
</file>